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EFBF" w14:textId="7B302568" w:rsidR="002B4D82" w:rsidRPr="00600594" w:rsidRDefault="00600594">
      <w:pPr>
        <w:rPr>
          <w:lang w:val="nl-NL"/>
        </w:rPr>
      </w:pPr>
      <w:r>
        <w:rPr>
          <w:lang w:val="nl-NL"/>
        </w:rPr>
        <w:t>Test document 3</w:t>
      </w:r>
    </w:p>
    <w:sectPr w:rsidR="002B4D82" w:rsidRPr="00600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94"/>
    <w:rsid w:val="002B4D82"/>
    <w:rsid w:val="005B6AA3"/>
    <w:rsid w:val="00600594"/>
    <w:rsid w:val="00D2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960A51"/>
  <w15:chartTrackingRefBased/>
  <w15:docId w15:val="{D147355E-5A17-4341-963F-356E8870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5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5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5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5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5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de Rooij</dc:creator>
  <cp:keywords/>
  <dc:description/>
  <cp:lastModifiedBy>Merel de Rooij</cp:lastModifiedBy>
  <cp:revision>1</cp:revision>
  <dcterms:created xsi:type="dcterms:W3CDTF">2026-02-19T13:32:00Z</dcterms:created>
  <dcterms:modified xsi:type="dcterms:W3CDTF">2026-02-19T13:32:00Z</dcterms:modified>
</cp:coreProperties>
</file>